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33" w:line="360" w:lineRule="auto"/>
        <w:ind w:right="11"/>
        <w:jc w:val="center"/>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邯郸市眼科医院（邯郸市第三医院）飞秒激光角膜屈光治疗机-一次性使用无菌治疗包（FLAP)单一来源采购公告</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both"/>
        <w:textAlignment w:val="baseline"/>
        <w:rPr>
          <w:rFonts w:hint="default" w:ascii="宋体" w:hAnsi="宋体" w:eastAsia="宋体" w:cs="宋体"/>
          <w:spacing w:val="11"/>
          <w:sz w:val="23"/>
          <w:szCs w:val="23"/>
          <w:lang w:val="en-US" w:eastAsia="zh-CN"/>
        </w:rPr>
      </w:pPr>
      <w:r>
        <w:rPr>
          <w:rFonts w:hint="eastAsia" w:ascii="宋体" w:hAnsi="宋体" w:eastAsia="宋体" w:cs="宋体"/>
          <w:spacing w:val="11"/>
          <w:sz w:val="23"/>
          <w:szCs w:val="23"/>
          <w:lang w:eastAsia="zh-CN"/>
        </w:rPr>
        <w:t>采购项目编号</w:t>
      </w:r>
      <w:bookmarkStart w:id="0" w:name="_GoBack"/>
      <w:r>
        <w:rPr>
          <w:rFonts w:hint="eastAsia" w:ascii="宋体" w:hAnsi="宋体" w:eastAsia="宋体" w:cs="宋体"/>
          <w:spacing w:val="11"/>
          <w:sz w:val="23"/>
          <w:szCs w:val="23"/>
          <w:highlight w:val="none"/>
          <w:lang w:eastAsia="zh-CN"/>
        </w:rPr>
        <w:t>：HBRJ-2023-0</w:t>
      </w:r>
      <w:r>
        <w:rPr>
          <w:rFonts w:hint="eastAsia" w:ascii="宋体" w:hAnsi="宋体" w:eastAsia="宋体" w:cs="宋体"/>
          <w:spacing w:val="11"/>
          <w:sz w:val="23"/>
          <w:szCs w:val="23"/>
          <w:highlight w:val="none"/>
          <w:lang w:val="en-US" w:eastAsia="zh-CN"/>
        </w:rPr>
        <w:t>27</w:t>
      </w:r>
      <w:bookmarkEnd w:id="0"/>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采购人名称：邯郸市眼科医院（邯郸市第三医院）</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采购人地址：邯郸市陵西大街39号</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采购人联系方式：唐华  0310-3162433</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采购代理机构全称：河北日进工程项目管理有限公司</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采购代理机构地址：邯郸市东柳北大街267号安居东城商务大厦</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采购代理机构联系方式：马女士  18531075652</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采购预算金额：149万元</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采购方式：单一来源采购</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采购内容：一次性使用无菌治疗包（FLAP)采购。</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采购数量：1批</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项目实施地点：邯郸市眼科医院（邯郸市第三医院）</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供货时间：一年，根据采购人需要分批次供货。</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简要技术要求/采购项目的性质：符合国家或行业现行标准</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采用单一来源采购方式原因及相关说明：我院有一台飞秒激光角膜屈光治疗机，需要配套使用一次性使用无菌治疗包（FLAP)，该一次性使用无菌治疗包（FLAP)需由原厂或原厂指定服务商提供才能保障完美运行，因此，特申请采用单一来源方式。</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拟定唯一供应商名称：邯郸市德芯医疗器械有限公司</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拟定唯一供应商地址：河北省邯郸市经济开发区工商联大厦D座12层1201</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投标人的资格要求：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3" w:line="288" w:lineRule="auto"/>
        <w:ind w:leftChars="0" w:right="11" w:rightChars="0"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1、满足《中华人民共和国政府采购法》第二十二条规定；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3" w:line="288" w:lineRule="auto"/>
        <w:ind w:leftChars="0" w:right="11" w:rightChars="0"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2、落实政府采购政策需满足的资格要求：无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3" w:line="288" w:lineRule="auto"/>
        <w:ind w:leftChars="0" w:right="11" w:rightChars="0"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3、本项目的特定资格要求：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3" w:line="288" w:lineRule="auto"/>
        <w:ind w:leftChars="0" w:right="11" w:rightChars="0"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3.1具有与本项目相适应的医疗器械生产许可证(适用于制造商)；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3" w:line="288" w:lineRule="auto"/>
        <w:ind w:leftChars="0" w:right="11" w:rightChars="0"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3.2具有与所投产品一致的医疗器械注册证或医疗器械备案证；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3" w:line="288" w:lineRule="auto"/>
        <w:ind w:leftChars="0" w:right="11" w:rightChars="0"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3.3具有与本项目相适应的医疗器械经营许可证或医疗器械经营备案凭证 (适用于代理商)；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3" w:line="288" w:lineRule="auto"/>
        <w:ind w:leftChars="0" w:right="11" w:rightChars="0"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3.4若投标人提供的货物为进口产品，需提供货物制造商或该制造商在国内的总代理同意其在本次投标中提供该货物的正式专项授权书。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3" w:line="288" w:lineRule="auto"/>
        <w:ind w:leftChars="0" w:right="11" w:rightChars="0"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4.本项目接受进口产品投标。</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招标文件发售时间：2023年4月26日至2023年5月5日</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时刻说明：202</w:t>
      </w:r>
      <w:r>
        <w:rPr>
          <w:rFonts w:hint="eastAsia" w:ascii="宋体" w:hAnsi="宋体" w:eastAsia="宋体" w:cs="宋体"/>
          <w:spacing w:val="11"/>
          <w:sz w:val="23"/>
          <w:szCs w:val="23"/>
          <w:lang w:val="en-US" w:eastAsia="zh-CN"/>
        </w:rPr>
        <w:t>3</w:t>
      </w:r>
      <w:r>
        <w:rPr>
          <w:rFonts w:hint="eastAsia" w:ascii="宋体" w:hAnsi="宋体" w:eastAsia="宋体" w:cs="宋体"/>
          <w:spacing w:val="11"/>
          <w:sz w:val="23"/>
          <w:szCs w:val="23"/>
          <w:lang w:eastAsia="zh-CN"/>
        </w:rPr>
        <w:t>年</w:t>
      </w:r>
      <w:r>
        <w:rPr>
          <w:rFonts w:hint="eastAsia" w:ascii="宋体" w:hAnsi="宋体" w:eastAsia="宋体" w:cs="宋体"/>
          <w:spacing w:val="11"/>
          <w:sz w:val="23"/>
          <w:szCs w:val="23"/>
          <w:lang w:val="en-US" w:eastAsia="zh-CN"/>
        </w:rPr>
        <w:t>4</w:t>
      </w:r>
      <w:r>
        <w:rPr>
          <w:rFonts w:hint="eastAsia" w:ascii="宋体" w:hAnsi="宋体" w:eastAsia="宋体" w:cs="宋体"/>
          <w:spacing w:val="11"/>
          <w:sz w:val="23"/>
          <w:szCs w:val="23"/>
          <w:lang w:eastAsia="zh-CN"/>
        </w:rPr>
        <w:t>月</w:t>
      </w:r>
      <w:r>
        <w:rPr>
          <w:rFonts w:hint="eastAsia" w:ascii="宋体" w:hAnsi="宋体" w:eastAsia="宋体" w:cs="宋体"/>
          <w:spacing w:val="11"/>
          <w:sz w:val="23"/>
          <w:szCs w:val="23"/>
          <w:lang w:val="en-US" w:eastAsia="zh-CN"/>
        </w:rPr>
        <w:t>26</w:t>
      </w:r>
      <w:r>
        <w:rPr>
          <w:rFonts w:hint="eastAsia" w:ascii="宋体" w:hAnsi="宋体" w:eastAsia="宋体" w:cs="宋体"/>
          <w:spacing w:val="11"/>
          <w:sz w:val="23"/>
          <w:szCs w:val="23"/>
          <w:lang w:eastAsia="zh-CN"/>
        </w:rPr>
        <w:t>日至202</w:t>
      </w:r>
      <w:r>
        <w:rPr>
          <w:rFonts w:hint="eastAsia" w:ascii="宋体" w:hAnsi="宋体" w:eastAsia="宋体" w:cs="宋体"/>
          <w:spacing w:val="11"/>
          <w:sz w:val="23"/>
          <w:szCs w:val="23"/>
          <w:lang w:val="en-US" w:eastAsia="zh-CN"/>
        </w:rPr>
        <w:t>3</w:t>
      </w:r>
      <w:r>
        <w:rPr>
          <w:rFonts w:hint="eastAsia" w:ascii="宋体" w:hAnsi="宋体" w:eastAsia="宋体" w:cs="宋体"/>
          <w:spacing w:val="11"/>
          <w:sz w:val="23"/>
          <w:szCs w:val="23"/>
          <w:lang w:eastAsia="zh-CN"/>
        </w:rPr>
        <w:t>年</w:t>
      </w:r>
      <w:r>
        <w:rPr>
          <w:rFonts w:hint="eastAsia" w:ascii="宋体" w:hAnsi="宋体" w:eastAsia="宋体" w:cs="宋体"/>
          <w:spacing w:val="11"/>
          <w:sz w:val="23"/>
          <w:szCs w:val="23"/>
          <w:lang w:val="en-US" w:eastAsia="zh-CN"/>
        </w:rPr>
        <w:t>5</w:t>
      </w:r>
      <w:r>
        <w:rPr>
          <w:rFonts w:hint="eastAsia" w:ascii="宋体" w:hAnsi="宋体" w:eastAsia="宋体" w:cs="宋体"/>
          <w:spacing w:val="11"/>
          <w:sz w:val="23"/>
          <w:szCs w:val="23"/>
          <w:lang w:eastAsia="zh-CN"/>
        </w:rPr>
        <w:t>月</w:t>
      </w:r>
      <w:r>
        <w:rPr>
          <w:rFonts w:hint="eastAsia" w:ascii="宋体" w:hAnsi="宋体" w:eastAsia="宋体" w:cs="宋体"/>
          <w:spacing w:val="11"/>
          <w:sz w:val="23"/>
          <w:szCs w:val="23"/>
          <w:lang w:val="en-US" w:eastAsia="zh-CN"/>
        </w:rPr>
        <w:t>5</w:t>
      </w:r>
      <w:r>
        <w:rPr>
          <w:rFonts w:hint="eastAsia" w:ascii="宋体" w:hAnsi="宋体" w:eastAsia="宋体" w:cs="宋体"/>
          <w:spacing w:val="11"/>
          <w:sz w:val="23"/>
          <w:szCs w:val="23"/>
          <w:lang w:eastAsia="zh-CN"/>
        </w:rPr>
        <w:t>日，00:00-23:59(北京时间，法定节假日除外)</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采购文件发售地点：登录惠招标电子招投标交易平台(</w:t>
      </w:r>
      <w:r>
        <w:rPr>
          <w:rFonts w:hint="eastAsia" w:ascii="宋体" w:hAnsi="宋体" w:eastAsia="宋体" w:cs="宋体"/>
          <w:spacing w:val="11"/>
          <w:sz w:val="23"/>
          <w:szCs w:val="23"/>
          <w:lang w:eastAsia="zh-CN"/>
        </w:rPr>
        <w:fldChar w:fldCharType="begin"/>
      </w:r>
      <w:r>
        <w:rPr>
          <w:rFonts w:hint="eastAsia" w:ascii="宋体" w:hAnsi="宋体" w:eastAsia="宋体" w:cs="宋体"/>
          <w:spacing w:val="11"/>
          <w:sz w:val="23"/>
          <w:szCs w:val="23"/>
          <w:lang w:eastAsia="zh-CN"/>
        </w:rPr>
        <w:instrText xml:space="preserve"> HYPERLINK "http://www.hbidding.com/" </w:instrText>
      </w:r>
      <w:r>
        <w:rPr>
          <w:rFonts w:hint="eastAsia" w:ascii="宋体" w:hAnsi="宋体" w:eastAsia="宋体" w:cs="宋体"/>
          <w:spacing w:val="11"/>
          <w:sz w:val="23"/>
          <w:szCs w:val="23"/>
          <w:lang w:eastAsia="zh-CN"/>
        </w:rPr>
        <w:fldChar w:fldCharType="separate"/>
      </w:r>
      <w:r>
        <w:rPr>
          <w:rFonts w:hint="eastAsia" w:ascii="宋体" w:hAnsi="宋体" w:eastAsia="宋体" w:cs="宋体"/>
          <w:spacing w:val="11"/>
          <w:sz w:val="23"/>
          <w:szCs w:val="23"/>
          <w:lang w:eastAsia="zh-CN"/>
        </w:rPr>
        <w:t>http://www.hbidding.com/</w:t>
      </w:r>
      <w:r>
        <w:rPr>
          <w:rFonts w:hint="eastAsia" w:ascii="宋体" w:hAnsi="宋体" w:eastAsia="宋体" w:cs="宋体"/>
          <w:spacing w:val="11"/>
          <w:sz w:val="23"/>
          <w:szCs w:val="23"/>
          <w:lang w:eastAsia="zh-CN"/>
        </w:rPr>
        <w:fldChar w:fldCharType="end"/>
      </w:r>
      <w:r>
        <w:rPr>
          <w:rFonts w:hint="eastAsia" w:ascii="宋体" w:hAnsi="宋体" w:eastAsia="宋体" w:cs="宋体"/>
          <w:spacing w:val="11"/>
          <w:sz w:val="23"/>
          <w:szCs w:val="23"/>
          <w:lang w:eastAsia="zh-CN"/>
        </w:rPr>
        <w:t>)下载电子招标文件等资料。</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采购文件售价：0</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投递投标文件截止时间：</w:t>
      </w:r>
      <w:r>
        <w:rPr>
          <w:rFonts w:hint="eastAsia" w:ascii="宋体" w:hAnsi="宋体" w:eastAsia="宋体" w:cs="宋体"/>
          <w:spacing w:val="11"/>
          <w:sz w:val="23"/>
          <w:szCs w:val="23"/>
          <w:highlight w:val="none"/>
          <w:lang w:eastAsia="zh-CN"/>
        </w:rPr>
        <w:t>202</w:t>
      </w:r>
      <w:r>
        <w:rPr>
          <w:rFonts w:hint="eastAsia" w:ascii="宋体" w:hAnsi="宋体" w:eastAsia="宋体" w:cs="宋体"/>
          <w:spacing w:val="11"/>
          <w:sz w:val="23"/>
          <w:szCs w:val="23"/>
          <w:highlight w:val="none"/>
          <w:lang w:val="en-US" w:eastAsia="zh-CN"/>
        </w:rPr>
        <w:t>3</w:t>
      </w:r>
      <w:r>
        <w:rPr>
          <w:rFonts w:hint="eastAsia" w:ascii="宋体" w:hAnsi="宋体" w:eastAsia="宋体" w:cs="宋体"/>
          <w:spacing w:val="11"/>
          <w:sz w:val="23"/>
          <w:szCs w:val="23"/>
          <w:highlight w:val="none"/>
          <w:lang w:eastAsia="zh-CN"/>
        </w:rPr>
        <w:t>年</w:t>
      </w:r>
      <w:r>
        <w:rPr>
          <w:rFonts w:hint="eastAsia" w:ascii="宋体" w:hAnsi="宋体" w:eastAsia="宋体" w:cs="宋体"/>
          <w:spacing w:val="11"/>
          <w:sz w:val="23"/>
          <w:szCs w:val="23"/>
          <w:highlight w:val="none"/>
          <w:lang w:val="en-US" w:eastAsia="zh-CN"/>
        </w:rPr>
        <w:t>5</w:t>
      </w:r>
      <w:r>
        <w:rPr>
          <w:rFonts w:hint="eastAsia" w:ascii="宋体" w:hAnsi="宋体" w:eastAsia="宋体" w:cs="宋体"/>
          <w:spacing w:val="11"/>
          <w:sz w:val="23"/>
          <w:szCs w:val="23"/>
          <w:highlight w:val="none"/>
          <w:lang w:eastAsia="zh-CN"/>
        </w:rPr>
        <w:t>月</w:t>
      </w:r>
      <w:r>
        <w:rPr>
          <w:rFonts w:hint="eastAsia" w:ascii="宋体" w:hAnsi="宋体" w:eastAsia="宋体" w:cs="宋体"/>
          <w:spacing w:val="11"/>
          <w:sz w:val="23"/>
          <w:szCs w:val="23"/>
          <w:highlight w:val="none"/>
          <w:lang w:val="en-US" w:eastAsia="zh-CN"/>
        </w:rPr>
        <w:t>6</w:t>
      </w:r>
      <w:r>
        <w:rPr>
          <w:rFonts w:hint="eastAsia" w:ascii="宋体" w:hAnsi="宋体" w:eastAsia="宋体" w:cs="宋体"/>
          <w:spacing w:val="11"/>
          <w:sz w:val="23"/>
          <w:szCs w:val="23"/>
          <w:highlight w:val="none"/>
          <w:lang w:eastAsia="zh-CN"/>
        </w:rPr>
        <w:t>日14时</w:t>
      </w:r>
      <w:r>
        <w:rPr>
          <w:rFonts w:hint="eastAsia" w:ascii="宋体" w:hAnsi="宋体" w:eastAsia="宋体" w:cs="宋体"/>
          <w:spacing w:val="11"/>
          <w:sz w:val="23"/>
          <w:szCs w:val="23"/>
          <w:highlight w:val="none"/>
          <w:lang w:val="en-US" w:eastAsia="zh-CN"/>
        </w:rPr>
        <w:t>3</w:t>
      </w:r>
      <w:r>
        <w:rPr>
          <w:rFonts w:hint="eastAsia" w:ascii="宋体" w:hAnsi="宋体" w:eastAsia="宋体" w:cs="宋体"/>
          <w:spacing w:val="11"/>
          <w:sz w:val="23"/>
          <w:szCs w:val="23"/>
          <w:highlight w:val="none"/>
          <w:lang w:eastAsia="zh-CN"/>
        </w:rPr>
        <w:t>0分</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开标时间：</w:t>
      </w:r>
      <w:r>
        <w:rPr>
          <w:rFonts w:hint="eastAsia" w:ascii="宋体" w:hAnsi="宋体" w:eastAsia="宋体" w:cs="宋体"/>
          <w:spacing w:val="11"/>
          <w:sz w:val="23"/>
          <w:szCs w:val="23"/>
          <w:highlight w:val="none"/>
          <w:lang w:eastAsia="zh-CN"/>
        </w:rPr>
        <w:t>202</w:t>
      </w:r>
      <w:r>
        <w:rPr>
          <w:rFonts w:hint="eastAsia" w:ascii="宋体" w:hAnsi="宋体" w:eastAsia="宋体" w:cs="宋体"/>
          <w:spacing w:val="11"/>
          <w:sz w:val="23"/>
          <w:szCs w:val="23"/>
          <w:highlight w:val="none"/>
          <w:lang w:val="en-US" w:eastAsia="zh-CN"/>
        </w:rPr>
        <w:t>3</w:t>
      </w:r>
      <w:r>
        <w:rPr>
          <w:rFonts w:hint="eastAsia" w:ascii="宋体" w:hAnsi="宋体" w:eastAsia="宋体" w:cs="宋体"/>
          <w:spacing w:val="11"/>
          <w:sz w:val="23"/>
          <w:szCs w:val="23"/>
          <w:highlight w:val="none"/>
          <w:lang w:eastAsia="zh-CN"/>
        </w:rPr>
        <w:t>年</w:t>
      </w:r>
      <w:r>
        <w:rPr>
          <w:rFonts w:hint="eastAsia" w:ascii="宋体" w:hAnsi="宋体" w:eastAsia="宋体" w:cs="宋体"/>
          <w:spacing w:val="11"/>
          <w:sz w:val="23"/>
          <w:szCs w:val="23"/>
          <w:highlight w:val="none"/>
          <w:lang w:val="en-US" w:eastAsia="zh-CN"/>
        </w:rPr>
        <w:t>5</w:t>
      </w:r>
      <w:r>
        <w:rPr>
          <w:rFonts w:hint="eastAsia" w:ascii="宋体" w:hAnsi="宋体" w:eastAsia="宋体" w:cs="宋体"/>
          <w:spacing w:val="11"/>
          <w:sz w:val="23"/>
          <w:szCs w:val="23"/>
          <w:highlight w:val="none"/>
          <w:lang w:eastAsia="zh-CN"/>
        </w:rPr>
        <w:t>月</w:t>
      </w:r>
      <w:r>
        <w:rPr>
          <w:rFonts w:hint="eastAsia" w:ascii="宋体" w:hAnsi="宋体" w:eastAsia="宋体" w:cs="宋体"/>
          <w:spacing w:val="11"/>
          <w:sz w:val="23"/>
          <w:szCs w:val="23"/>
          <w:highlight w:val="none"/>
          <w:lang w:val="en-US" w:eastAsia="zh-CN"/>
        </w:rPr>
        <w:t>6</w:t>
      </w:r>
      <w:r>
        <w:rPr>
          <w:rFonts w:hint="eastAsia" w:ascii="宋体" w:hAnsi="宋体" w:eastAsia="宋体" w:cs="宋体"/>
          <w:spacing w:val="11"/>
          <w:sz w:val="23"/>
          <w:szCs w:val="23"/>
          <w:highlight w:val="none"/>
          <w:lang w:eastAsia="zh-CN"/>
        </w:rPr>
        <w:t>日14时</w:t>
      </w:r>
      <w:r>
        <w:rPr>
          <w:rFonts w:hint="eastAsia" w:ascii="宋体" w:hAnsi="宋体" w:eastAsia="宋体" w:cs="宋体"/>
          <w:spacing w:val="11"/>
          <w:sz w:val="23"/>
          <w:szCs w:val="23"/>
          <w:highlight w:val="none"/>
          <w:lang w:val="en-US" w:eastAsia="zh-CN"/>
        </w:rPr>
        <w:t>3</w:t>
      </w:r>
      <w:r>
        <w:rPr>
          <w:rFonts w:hint="eastAsia" w:ascii="宋体" w:hAnsi="宋体" w:eastAsia="宋体" w:cs="宋体"/>
          <w:spacing w:val="11"/>
          <w:sz w:val="23"/>
          <w:szCs w:val="23"/>
          <w:highlight w:val="none"/>
          <w:lang w:eastAsia="zh-CN"/>
        </w:rPr>
        <w:t>0分</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开标地点：惠招标电子招投标交易平台(http://www.hbidding.com/) 虚拟开标大厅。</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公示期限：2023年4月26日至2023年5月5日</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监督部门地址：邯郸市陵西大街39号</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项目联系人：马女士  18531075652</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联系方式：18531075652</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传真电话：18531075652</w:t>
      </w:r>
    </w:p>
    <w:p>
      <w:pPr>
        <w:keepNext w:val="0"/>
        <w:keepLines w:val="0"/>
        <w:pageBreakBefore w:val="0"/>
        <w:widowControl/>
        <w:kinsoku w:val="0"/>
        <w:wordWrap/>
        <w:overflowPunct/>
        <w:topLinePunct w:val="0"/>
        <w:autoSpaceDE w:val="0"/>
        <w:autoSpaceDN w:val="0"/>
        <w:bidi w:val="0"/>
        <w:adjustRightInd w:val="0"/>
        <w:snapToGrid w:val="0"/>
        <w:spacing w:before="133" w:line="288" w:lineRule="auto"/>
        <w:ind w:right="11" w:firstLine="504" w:firstLineChars="200"/>
        <w:jc w:val="left"/>
        <w:textAlignment w:val="baseline"/>
        <w:rPr>
          <w:rFonts w:hint="eastAsia" w:ascii="宋体" w:hAnsi="宋体" w:eastAsia="宋体" w:cs="宋体"/>
          <w:spacing w:val="11"/>
          <w:sz w:val="23"/>
          <w:szCs w:val="23"/>
          <w:lang w:eastAsia="zh-CN"/>
        </w:rPr>
      </w:pPr>
      <w:r>
        <w:rPr>
          <w:rFonts w:hint="eastAsia" w:ascii="宋体" w:hAnsi="宋体" w:eastAsia="宋体" w:cs="宋体"/>
          <w:spacing w:val="11"/>
          <w:sz w:val="23"/>
          <w:szCs w:val="23"/>
          <w:lang w:eastAsia="zh-CN"/>
        </w:rPr>
        <w:t>采购代理机构受理质疑电话：18531075652</w:t>
      </w:r>
    </w:p>
    <w:p>
      <w:r>
        <w:rPr>
          <w:rFonts w:hint="eastAsia" w:ascii="宋体" w:hAnsi="宋体" w:eastAsia="宋体" w:cs="宋体"/>
          <w:spacing w:val="11"/>
          <w:sz w:val="23"/>
          <w:szCs w:val="23"/>
          <w:lang w:eastAsia="zh-CN"/>
        </w:rPr>
        <w:t>本公告发布媒体：中国政府采购网、邯郸市眼科医院（邯郸市第三医院）官网、惠招标电子招投标交易平台。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2518B5"/>
    <w:rsid w:val="6EE90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2023-04-25T03:39:00Z</dcterms:created>
  <dc:creator>Administrator</dc:creator>
  <cp:lastModifiedBy>Administrator</cp:lastModifiedBy>
  <dcterms:modified xsi:type="dcterms:W3CDTF">2023-04-25T06:41:56Z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